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1BE1" w14:textId="77777777" w:rsidR="006E2B15" w:rsidRPr="00502377" w:rsidRDefault="006E2B15" w:rsidP="006E2B15">
      <w:pPr>
        <w:spacing w:line="360" w:lineRule="auto"/>
        <w:jc w:val="center"/>
        <w:rPr>
          <w:bCs/>
          <w:noProof/>
          <w:color w:val="000000"/>
          <w:szCs w:val="24"/>
        </w:rPr>
      </w:pPr>
      <w:r w:rsidRPr="00502377">
        <w:rPr>
          <w:bCs/>
          <w:noProof/>
          <w:color w:val="000000"/>
          <w:szCs w:val="24"/>
        </w:rPr>
        <w:t>ORDENANZA IX – Nº 456</w:t>
      </w:r>
    </w:p>
    <w:p w14:paraId="6F0766F2" w14:textId="77777777" w:rsidR="006E2B15" w:rsidRPr="00502377" w:rsidRDefault="006E2B15" w:rsidP="006E2B15">
      <w:pPr>
        <w:spacing w:line="360" w:lineRule="auto"/>
        <w:jc w:val="center"/>
        <w:rPr>
          <w:bCs/>
          <w:noProof/>
          <w:color w:val="000000"/>
          <w:szCs w:val="24"/>
        </w:rPr>
      </w:pPr>
      <w:r w:rsidRPr="00502377">
        <w:rPr>
          <w:bCs/>
          <w:noProof/>
          <w:color w:val="000000"/>
          <w:szCs w:val="24"/>
        </w:rPr>
        <w:t>ANEXO ÚNICO</w:t>
      </w:r>
    </w:p>
    <w:p w14:paraId="0A053473" w14:textId="77777777" w:rsidR="006E2B15" w:rsidRPr="00502377" w:rsidRDefault="006E2B15" w:rsidP="006E2B15">
      <w:pPr>
        <w:spacing w:line="360" w:lineRule="auto"/>
        <w:jc w:val="center"/>
        <w:rPr>
          <w:b/>
          <w:noProof/>
          <w:color w:val="000000"/>
          <w:szCs w:val="24"/>
        </w:rPr>
      </w:pPr>
    </w:p>
    <w:p w14:paraId="04B9CDDD" w14:textId="50A10981" w:rsidR="006E2B15" w:rsidRPr="00502377" w:rsidRDefault="006E2B15" w:rsidP="006E2B15">
      <w:pPr>
        <w:spacing w:line="360" w:lineRule="auto"/>
        <w:jc w:val="center"/>
        <w:rPr>
          <w:b/>
          <w:noProof/>
          <w:color w:val="000000"/>
          <w:szCs w:val="24"/>
        </w:rPr>
      </w:pPr>
      <w:r w:rsidRPr="00502377">
        <w:rPr>
          <w:b/>
          <w:noProof/>
          <w:color w:val="000000"/>
          <w:szCs w:val="24"/>
          <w:lang w:val="es-AR" w:eastAsia="es-AR"/>
        </w:rPr>
        <w:drawing>
          <wp:inline distT="0" distB="0" distL="0" distR="0" wp14:anchorId="78D93162" wp14:editId="7818206E">
            <wp:extent cx="5702935" cy="843724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84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3F98" w14:textId="77777777" w:rsidR="006E2B15" w:rsidRPr="00502377" w:rsidRDefault="006E2B15" w:rsidP="006E2B15">
      <w:pPr>
        <w:spacing w:line="360" w:lineRule="auto"/>
        <w:rPr>
          <w:b/>
          <w:bCs/>
          <w:szCs w:val="24"/>
          <w:lang w:val="es-AR"/>
        </w:rPr>
      </w:pPr>
    </w:p>
    <w:p w14:paraId="1B639FC9" w14:textId="77777777" w:rsidR="006E2B15" w:rsidRPr="00502377" w:rsidRDefault="006E2B15" w:rsidP="006E2B15">
      <w:pPr>
        <w:spacing w:line="360" w:lineRule="auto"/>
        <w:rPr>
          <w:b/>
          <w:bCs/>
          <w:szCs w:val="24"/>
          <w:lang w:val="es-AR"/>
        </w:rPr>
      </w:pPr>
      <w:r w:rsidRPr="00502377">
        <w:rPr>
          <w:b/>
          <w:bCs/>
          <w:szCs w:val="24"/>
          <w:lang w:val="es-AR"/>
        </w:rPr>
        <w:t xml:space="preserve">                                                                                                       </w:t>
      </w:r>
    </w:p>
    <w:p w14:paraId="57F59545" w14:textId="77777777" w:rsidR="006E2B15" w:rsidRPr="00502377" w:rsidRDefault="006E2B15" w:rsidP="006E2B15">
      <w:pPr>
        <w:spacing w:line="360" w:lineRule="auto"/>
        <w:jc w:val="center"/>
        <w:rPr>
          <w:b/>
          <w:bCs/>
          <w:szCs w:val="24"/>
          <w:lang w:val="es-AR"/>
        </w:rPr>
      </w:pPr>
      <w:r w:rsidRPr="00502377">
        <w:rPr>
          <w:b/>
          <w:bCs/>
          <w:szCs w:val="24"/>
          <w:lang w:val="es-AR"/>
        </w:rPr>
        <w:t xml:space="preserve">                                 </w:t>
      </w:r>
    </w:p>
    <w:p w14:paraId="036C5B33" w14:textId="52EB36D5" w:rsidR="006E2B15" w:rsidRPr="00502377" w:rsidRDefault="006E2B15" w:rsidP="006E2B15">
      <w:pPr>
        <w:spacing w:line="360" w:lineRule="auto"/>
        <w:rPr>
          <w:szCs w:val="24"/>
        </w:rPr>
      </w:pPr>
      <w:r w:rsidRPr="00502377">
        <w:rPr>
          <w:noProof/>
          <w:szCs w:val="24"/>
          <w:lang w:val="es-AR" w:eastAsia="es-AR"/>
        </w:rPr>
        <w:lastRenderedPageBreak/>
        <w:drawing>
          <wp:inline distT="0" distB="0" distL="0" distR="0" wp14:anchorId="3F486AAC" wp14:editId="0CB9E74D">
            <wp:extent cx="5702935" cy="81483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72EA" w14:textId="77777777" w:rsidR="006E2B15" w:rsidRPr="00502377" w:rsidRDefault="006E2B15" w:rsidP="006E2B15">
      <w:pPr>
        <w:spacing w:line="360" w:lineRule="auto"/>
        <w:rPr>
          <w:szCs w:val="24"/>
        </w:rPr>
      </w:pPr>
    </w:p>
    <w:p w14:paraId="277031F5" w14:textId="77777777" w:rsidR="00295A98" w:rsidRDefault="00295A98"/>
    <w:sectPr w:rsidR="00295A98" w:rsidSect="008E5C89">
      <w:headerReference w:type="first" r:id="rId6"/>
      <w:pgSz w:w="12242" w:h="20163" w:code="5"/>
      <w:pgMar w:top="3119" w:right="1134" w:bottom="993" w:left="2127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6E7A" w14:textId="77777777" w:rsidR="0007236A" w:rsidRDefault="006E2B15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276EE5A" w14:textId="77777777" w:rsidR="0007236A" w:rsidRDefault="006E2B15">
    <w:pPr>
      <w:pStyle w:val="Encabezado"/>
      <w:jc w:val="center"/>
      <w:rPr>
        <w:b/>
        <w:sz w:val="20"/>
      </w:rPr>
    </w:pPr>
    <w:r>
      <w:rPr>
        <w:b/>
        <w:sz w:val="20"/>
      </w:rPr>
      <w:t xml:space="preserve">de </w:t>
    </w:r>
    <w:r>
      <w:rPr>
        <w:b/>
        <w:sz w:val="20"/>
      </w:rPr>
      <w:t>f</w:t>
    </w:r>
    <w:r>
      <w:rPr>
        <w:b/>
        <w:sz w:val="20"/>
      </w:rPr>
      <w:t>echa 0</w:t>
    </w:r>
    <w:r>
      <w:rPr>
        <w:b/>
        <w:sz w:val="20"/>
      </w:rPr>
      <w:t>1-</w:t>
    </w:r>
    <w:r>
      <w:rPr>
        <w:b/>
        <w:sz w:val="20"/>
      </w:rPr>
      <w:t>06-96</w:t>
    </w:r>
  </w:p>
  <w:p w14:paraId="27A2B6BB" w14:textId="77777777" w:rsidR="0007236A" w:rsidRDefault="006E2B15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2848FB14" w14:textId="77777777" w:rsidR="0007236A" w:rsidRDefault="006E2B15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12D50243" w14:textId="77777777" w:rsidR="0007236A" w:rsidRDefault="006E2B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15"/>
    <w:rsid w:val="00295A98"/>
    <w:rsid w:val="006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3526"/>
  <w15:chartTrackingRefBased/>
  <w15:docId w15:val="{346F00AC-4D93-4A38-B18B-4543584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E2B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2B1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Maluf</dc:creator>
  <cp:keywords/>
  <dc:description/>
  <cp:lastModifiedBy>Gaston Maluf</cp:lastModifiedBy>
  <cp:revision>1</cp:revision>
  <dcterms:created xsi:type="dcterms:W3CDTF">2021-07-21T23:20:00Z</dcterms:created>
  <dcterms:modified xsi:type="dcterms:W3CDTF">2021-07-21T23:20:00Z</dcterms:modified>
</cp:coreProperties>
</file>